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77B8" w:rsidRDefault="00B477B8" w:rsidP="00002565">
      <w:pPr>
        <w:shd w:val="clear" w:color="auto" w:fill="FFFFFF"/>
      </w:pPr>
    </w:p>
    <w:p w:rsidR="00002565" w:rsidRPr="00002565" w:rsidRDefault="00002565" w:rsidP="00002565">
      <w:pPr>
        <w:shd w:val="clear" w:color="auto" w:fill="FFFFFF"/>
        <w:rPr>
          <w:rFonts w:eastAsia="Times New Roman"/>
          <w:color w:val="222222"/>
        </w:rPr>
      </w:pPr>
      <w:r w:rsidRPr="00002565">
        <w:rPr>
          <w:rFonts w:ascii="Arial" w:eastAsia="Times New Roman" w:hAnsi="Arial" w:cs="Arial"/>
          <w:b/>
          <w:bCs/>
          <w:sz w:val="20"/>
          <w:szCs w:val="20"/>
        </w:rPr>
        <w:t>Long Term Rental Rates:</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 - 4 - large Yoga / Vedic Chanting room will be offered at</w:t>
      </w:r>
      <w:r w:rsidRPr="00002565">
        <w:rPr>
          <w:rFonts w:ascii="Arial" w:eastAsia="Times New Roman" w:hAnsi="Arial" w:cs="Arial"/>
          <w:b/>
          <w:bCs/>
          <w:sz w:val="20"/>
          <w:szCs w:val="20"/>
        </w:rPr>
        <w:t> $60 an hour</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Rooms - 1,2,3,5,9,10,11,13,14 and Teachers lounge  will be offered at </w:t>
      </w:r>
      <w:r w:rsidRPr="00002565">
        <w:rPr>
          <w:rFonts w:ascii="Arial" w:eastAsia="Times New Roman" w:hAnsi="Arial" w:cs="Arial"/>
          <w:b/>
          <w:bCs/>
          <w:sz w:val="20"/>
          <w:szCs w:val="20"/>
        </w:rPr>
        <w:t>$30 an hour</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Rooms - 12,15,16 will be offered at </w:t>
      </w:r>
      <w:r w:rsidRPr="00002565">
        <w:rPr>
          <w:rFonts w:ascii="Arial" w:eastAsia="Times New Roman" w:hAnsi="Arial" w:cs="Arial"/>
          <w:b/>
          <w:bCs/>
          <w:sz w:val="20"/>
          <w:szCs w:val="20"/>
        </w:rPr>
        <w:t>$27 an hour</w:t>
      </w:r>
      <w:r w:rsidRPr="00002565">
        <w:rPr>
          <w:rFonts w:ascii="Arial" w:eastAsia="Times New Roman" w:hAnsi="Arial" w:cs="Arial"/>
          <w:sz w:val="20"/>
          <w:szCs w:val="20"/>
        </w:rPr>
        <w:t> .  These rooms are slightly smaller.</w:t>
      </w:r>
    </w:p>
    <w:p w:rsidR="00002565" w:rsidRPr="00002565" w:rsidRDefault="00002565" w:rsidP="00002565">
      <w:pPr>
        <w:shd w:val="clear" w:color="auto" w:fill="FFFFFF"/>
        <w:spacing w:after="0" w:line="240" w:lineRule="auto"/>
        <w:rPr>
          <w:rFonts w:eastAsia="Times New Roman"/>
          <w:color w:val="222222"/>
        </w:rPr>
      </w:pPr>
    </w:p>
    <w:p w:rsidR="00002565" w:rsidRPr="00002565" w:rsidRDefault="00B477B8" w:rsidP="00002565">
      <w:pPr>
        <w:shd w:val="clear" w:color="auto" w:fill="FFFFFF"/>
        <w:spacing w:after="0" w:line="240" w:lineRule="auto"/>
        <w:rPr>
          <w:rFonts w:eastAsia="Times New Roman"/>
          <w:color w:val="222222"/>
        </w:rPr>
      </w:pPr>
      <w:r>
        <w:rPr>
          <w:rFonts w:ascii="Arial" w:eastAsia="Times New Roman" w:hAnsi="Arial" w:cs="Arial"/>
          <w:sz w:val="20"/>
          <w:szCs w:val="20"/>
        </w:rPr>
        <w:t xml:space="preserve">- </w:t>
      </w:r>
      <w:r w:rsidR="00002565" w:rsidRPr="00002565">
        <w:rPr>
          <w:rFonts w:ascii="Arial" w:eastAsia="Times New Roman" w:hAnsi="Arial" w:cs="Arial"/>
          <w:b/>
          <w:sz w:val="20"/>
          <w:szCs w:val="20"/>
        </w:rPr>
        <w:t>A</w:t>
      </w:r>
      <w:r w:rsidR="00002565" w:rsidRPr="00002565">
        <w:rPr>
          <w:rFonts w:ascii="Arial" w:eastAsia="Times New Roman" w:hAnsi="Arial" w:cs="Arial"/>
          <w:sz w:val="20"/>
          <w:szCs w:val="20"/>
        </w:rPr>
        <w:t> </w:t>
      </w:r>
      <w:r w:rsidR="00002565" w:rsidRPr="00002565">
        <w:rPr>
          <w:rFonts w:ascii="Arial" w:eastAsia="Times New Roman" w:hAnsi="Arial" w:cs="Arial"/>
          <w:b/>
          <w:bCs/>
          <w:sz w:val="20"/>
          <w:szCs w:val="20"/>
        </w:rPr>
        <w:t xml:space="preserve">$5 per hour </w:t>
      </w:r>
      <w:r w:rsidR="00D869DD">
        <w:rPr>
          <w:rFonts w:ascii="Arial" w:eastAsia="Times New Roman" w:hAnsi="Arial" w:cs="Arial"/>
          <w:b/>
          <w:bCs/>
          <w:sz w:val="20"/>
          <w:szCs w:val="20"/>
        </w:rPr>
        <w:t xml:space="preserve"> Tax Exempt Non-Profit</w:t>
      </w:r>
      <w:r w:rsidR="00002565" w:rsidRPr="00002565">
        <w:rPr>
          <w:rFonts w:ascii="Arial" w:eastAsia="Times New Roman" w:hAnsi="Arial" w:cs="Arial"/>
          <w:b/>
          <w:bCs/>
          <w:sz w:val="20"/>
          <w:szCs w:val="20"/>
        </w:rPr>
        <w:t xml:space="preserve"> discount on base room rate for </w:t>
      </w:r>
      <w:r w:rsidR="00D869DD">
        <w:rPr>
          <w:rFonts w:ascii="Arial" w:eastAsia="Times New Roman" w:hAnsi="Arial" w:cs="Arial"/>
          <w:b/>
          <w:bCs/>
          <w:sz w:val="20"/>
          <w:szCs w:val="20"/>
        </w:rPr>
        <w:t xml:space="preserve">organizations exempt under IRC 501(c) (3) </w:t>
      </w:r>
      <w:r w:rsidR="00002565" w:rsidRPr="00002565">
        <w:rPr>
          <w:rFonts w:ascii="Arial" w:eastAsia="Times New Roman" w:hAnsi="Arial" w:cs="Arial"/>
          <w:b/>
          <w:bCs/>
          <w:sz w:val="20"/>
          <w:szCs w:val="20"/>
        </w:rPr>
        <w:t>  $10 discount for Yoga / Vedic Chanting room (For both Short Term and Long Term)</w:t>
      </w:r>
    </w:p>
    <w:p w:rsidR="00002565" w:rsidRPr="00002565" w:rsidRDefault="00002565" w:rsidP="00002565">
      <w:pPr>
        <w:shd w:val="clear" w:color="auto" w:fill="FFFFFF"/>
        <w:spacing w:after="0" w:line="240" w:lineRule="auto"/>
        <w:rPr>
          <w:rFonts w:eastAsia="Times New Roman"/>
          <w:color w:val="222222"/>
        </w:rPr>
      </w:pP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 - 4 - large Yoga / Vedic Chanting room will be offered at</w:t>
      </w:r>
      <w:r w:rsidRPr="00002565">
        <w:rPr>
          <w:rFonts w:ascii="Arial" w:eastAsia="Times New Roman" w:hAnsi="Arial" w:cs="Arial"/>
          <w:b/>
          <w:bCs/>
          <w:sz w:val="20"/>
          <w:szCs w:val="20"/>
        </w:rPr>
        <w:t> $50 an hour</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Rooms - 1,2,3,5,9,10,11,13,14 and Teachers lounge  will be offered at </w:t>
      </w:r>
      <w:r w:rsidRPr="00002565">
        <w:rPr>
          <w:rFonts w:ascii="Arial" w:eastAsia="Times New Roman" w:hAnsi="Arial" w:cs="Arial"/>
          <w:b/>
          <w:bCs/>
          <w:sz w:val="20"/>
          <w:szCs w:val="20"/>
        </w:rPr>
        <w:t>$25 an hour</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Rooms - 12,15,16 will be offered at </w:t>
      </w:r>
      <w:r w:rsidRPr="00002565">
        <w:rPr>
          <w:rFonts w:ascii="Arial" w:eastAsia="Times New Roman" w:hAnsi="Arial" w:cs="Arial"/>
          <w:b/>
          <w:bCs/>
          <w:sz w:val="20"/>
          <w:szCs w:val="20"/>
        </w:rPr>
        <w:t>$22 an hour</w:t>
      </w:r>
      <w:r w:rsidRPr="00002565">
        <w:rPr>
          <w:rFonts w:ascii="Arial" w:eastAsia="Times New Roman" w:hAnsi="Arial" w:cs="Arial"/>
          <w:sz w:val="20"/>
          <w:szCs w:val="20"/>
        </w:rPr>
        <w:t> .  These rooms are slightly smaller.</w:t>
      </w:r>
    </w:p>
    <w:p w:rsidR="00002565" w:rsidRPr="00002565" w:rsidRDefault="00002565" w:rsidP="00002565">
      <w:pPr>
        <w:shd w:val="clear" w:color="auto" w:fill="FFFFFF"/>
        <w:spacing w:after="0" w:line="240" w:lineRule="auto"/>
        <w:rPr>
          <w:rFonts w:eastAsia="Times New Roman"/>
          <w:color w:val="222222"/>
        </w:rPr>
      </w:pPr>
    </w:p>
    <w:p w:rsidR="00002565" w:rsidRPr="00002565" w:rsidRDefault="00B477B8" w:rsidP="00002565">
      <w:pPr>
        <w:shd w:val="clear" w:color="auto" w:fill="FFFFFF"/>
        <w:spacing w:after="0" w:line="240" w:lineRule="auto"/>
        <w:rPr>
          <w:rFonts w:eastAsia="Times New Roman"/>
          <w:color w:val="222222"/>
        </w:rPr>
      </w:pPr>
      <w:r>
        <w:rPr>
          <w:rFonts w:ascii="Arial" w:eastAsia="Times New Roman" w:hAnsi="Arial" w:cs="Arial"/>
          <w:sz w:val="20"/>
          <w:szCs w:val="20"/>
        </w:rPr>
        <w:t xml:space="preserve">- </w:t>
      </w:r>
      <w:r w:rsidR="00002565" w:rsidRPr="00002565">
        <w:rPr>
          <w:rFonts w:ascii="Arial" w:eastAsia="Times New Roman" w:hAnsi="Arial" w:cs="Arial"/>
          <w:b/>
          <w:sz w:val="20"/>
          <w:szCs w:val="20"/>
        </w:rPr>
        <w:t>A</w:t>
      </w:r>
      <w:r w:rsidR="00002565" w:rsidRPr="00002565">
        <w:rPr>
          <w:rFonts w:ascii="Arial" w:eastAsia="Times New Roman" w:hAnsi="Arial" w:cs="Arial"/>
          <w:sz w:val="20"/>
          <w:szCs w:val="20"/>
        </w:rPr>
        <w:t> </w:t>
      </w:r>
      <w:r w:rsidR="00002565" w:rsidRPr="00002565">
        <w:rPr>
          <w:rFonts w:ascii="Arial" w:eastAsia="Times New Roman" w:hAnsi="Arial" w:cs="Arial"/>
          <w:b/>
          <w:bCs/>
          <w:sz w:val="20"/>
          <w:szCs w:val="20"/>
        </w:rPr>
        <w:t>$10 per hour surcharge for Short Term rentals (one time or infrequent usage) on base room rate.</w:t>
      </w:r>
      <w:r w:rsidR="00002565" w:rsidRPr="00002565">
        <w:rPr>
          <w:rFonts w:eastAsia="Times New Roman"/>
          <w:color w:val="222222"/>
        </w:rPr>
        <w:t>  </w:t>
      </w:r>
    </w:p>
    <w:p w:rsidR="00002565" w:rsidRPr="00002565" w:rsidRDefault="00002565" w:rsidP="00002565">
      <w:pPr>
        <w:shd w:val="clear" w:color="auto" w:fill="FFFFFF"/>
        <w:spacing w:after="0" w:line="240" w:lineRule="auto"/>
        <w:rPr>
          <w:rFonts w:eastAsia="Times New Roman"/>
          <w:color w:val="222222"/>
        </w:rPr>
      </w:pP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 - 4 - large Yoga / Vedic Chanting room will be offered at</w:t>
      </w:r>
      <w:r w:rsidRPr="00002565">
        <w:rPr>
          <w:rFonts w:ascii="Arial" w:eastAsia="Times New Roman" w:hAnsi="Arial" w:cs="Arial"/>
          <w:b/>
          <w:bCs/>
          <w:sz w:val="20"/>
          <w:szCs w:val="20"/>
        </w:rPr>
        <w:t> $70 an hour</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Rooms - 1,2,3,5,9,10,11,13,14 and Teachers lounge  will be offered at </w:t>
      </w:r>
      <w:r w:rsidRPr="00002565">
        <w:rPr>
          <w:rFonts w:ascii="Arial" w:eastAsia="Times New Roman" w:hAnsi="Arial" w:cs="Arial"/>
          <w:b/>
          <w:bCs/>
          <w:sz w:val="20"/>
          <w:szCs w:val="20"/>
        </w:rPr>
        <w:t>$40 an hour</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Rooms - 12,15,16 will be offered at </w:t>
      </w:r>
      <w:r w:rsidRPr="00002565">
        <w:rPr>
          <w:rFonts w:ascii="Arial" w:eastAsia="Times New Roman" w:hAnsi="Arial" w:cs="Arial"/>
          <w:b/>
          <w:bCs/>
          <w:sz w:val="20"/>
          <w:szCs w:val="20"/>
        </w:rPr>
        <w:t>$27 an hour</w:t>
      </w:r>
      <w:r w:rsidRPr="00002565">
        <w:rPr>
          <w:rFonts w:ascii="Arial" w:eastAsia="Times New Roman" w:hAnsi="Arial" w:cs="Arial"/>
          <w:sz w:val="20"/>
          <w:szCs w:val="20"/>
        </w:rPr>
        <w:t> .  These rooms are slightly smaller.</w:t>
      </w:r>
    </w:p>
    <w:p w:rsidR="00002565" w:rsidRPr="00002565" w:rsidRDefault="00002565" w:rsidP="00002565">
      <w:pPr>
        <w:shd w:val="clear" w:color="auto" w:fill="FFFFFF"/>
        <w:spacing w:after="0" w:line="240" w:lineRule="auto"/>
        <w:rPr>
          <w:rFonts w:eastAsia="Times New Roman"/>
          <w:color w:val="222222"/>
        </w:rPr>
      </w:pPr>
      <w:bookmarkStart w:id="0" w:name="_GoBack"/>
      <w:bookmarkEnd w:id="0"/>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 xml:space="preserve">- </w:t>
      </w:r>
      <w:r w:rsidRPr="00002565">
        <w:rPr>
          <w:rFonts w:ascii="Arial" w:eastAsia="Times New Roman" w:hAnsi="Arial" w:cs="Arial"/>
          <w:b/>
          <w:sz w:val="20"/>
          <w:szCs w:val="20"/>
        </w:rPr>
        <w:t>A</w:t>
      </w:r>
      <w:r w:rsidRPr="00002565">
        <w:rPr>
          <w:rFonts w:ascii="Arial" w:eastAsia="Times New Roman" w:hAnsi="Arial" w:cs="Arial"/>
          <w:sz w:val="20"/>
          <w:szCs w:val="20"/>
        </w:rPr>
        <w:t> </w:t>
      </w:r>
      <w:r w:rsidRPr="00002565">
        <w:rPr>
          <w:rFonts w:ascii="Arial" w:eastAsia="Times New Roman" w:hAnsi="Arial" w:cs="Arial"/>
          <w:b/>
          <w:bCs/>
          <w:sz w:val="20"/>
          <w:szCs w:val="20"/>
        </w:rPr>
        <w:t>$5 per hour furniture surcharge</w:t>
      </w:r>
      <w:r w:rsidRPr="00002565">
        <w:rPr>
          <w:rFonts w:ascii="Arial" w:eastAsia="Times New Roman" w:hAnsi="Arial" w:cs="Arial"/>
          <w:sz w:val="20"/>
          <w:szCs w:val="20"/>
        </w:rPr>
        <w:t> will be added for all classes that require tables / chairs beyond the one table and chair for the instructor.  For Room 4 (large room) - the furniture surcharge will be $10 per hour.  Furniture (Tables and Chairs) will be maintained and provided in each room by the Mission.</w:t>
      </w:r>
      <w:r w:rsidRPr="00002565">
        <w:rPr>
          <w:rFonts w:eastAsia="Times New Roman"/>
          <w:color w:val="222222"/>
        </w:rPr>
        <w:t> </w:t>
      </w:r>
    </w:p>
    <w:p w:rsidR="00002565" w:rsidRPr="00002565" w:rsidRDefault="00002565" w:rsidP="00002565">
      <w:pPr>
        <w:shd w:val="clear" w:color="auto" w:fill="FFFFFF"/>
        <w:spacing w:after="0" w:line="240" w:lineRule="auto"/>
        <w:rPr>
          <w:rFonts w:eastAsia="Times New Roman"/>
          <w:color w:val="222222"/>
        </w:rPr>
      </w:pPr>
      <w:r w:rsidRPr="00002565">
        <w:rPr>
          <w:rFonts w:eastAsia="Times New Roman"/>
          <w:color w:val="222222"/>
        </w:rPr>
        <w:t> </w:t>
      </w: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w:t>
      </w:r>
      <w:r w:rsidRPr="00002565">
        <w:rPr>
          <w:rFonts w:ascii="Arial" w:eastAsia="Times New Roman" w:hAnsi="Arial" w:cs="Arial"/>
          <w:b/>
          <w:bCs/>
          <w:sz w:val="20"/>
          <w:szCs w:val="20"/>
        </w:rPr>
        <w:t> A security deposit</w:t>
      </w:r>
      <w:r w:rsidRPr="00002565">
        <w:rPr>
          <w:rFonts w:ascii="Arial" w:eastAsia="Times New Roman" w:hAnsi="Arial" w:cs="Arial"/>
          <w:sz w:val="20"/>
          <w:szCs w:val="20"/>
        </w:rPr>
        <w:t> equivalent of an average monthly invoice amount will be required at the start of the year and the security deposit check will be cashed. If there are no specific identifiable charges/adjustments for damages etc the</w:t>
      </w:r>
      <w:r w:rsidRPr="00002565">
        <w:rPr>
          <w:rFonts w:ascii="Arial" w:eastAsia="Times New Roman" w:hAnsi="Arial" w:cs="Arial"/>
          <w:color w:val="0000FF"/>
          <w:sz w:val="20"/>
          <w:szCs w:val="20"/>
        </w:rPr>
        <w:t> </w:t>
      </w:r>
      <w:r w:rsidRPr="00002565">
        <w:rPr>
          <w:rFonts w:ascii="Arial" w:eastAsia="Times New Roman" w:hAnsi="Arial" w:cs="Arial"/>
          <w:sz w:val="20"/>
          <w:szCs w:val="20"/>
        </w:rPr>
        <w:t>Security deposit will be returned after the end of the year. </w:t>
      </w:r>
    </w:p>
    <w:p w:rsidR="00002565" w:rsidRPr="00002565" w:rsidRDefault="00002565" w:rsidP="00002565">
      <w:pPr>
        <w:shd w:val="clear" w:color="auto" w:fill="FFFFFF"/>
        <w:spacing w:after="0" w:line="240" w:lineRule="auto"/>
        <w:rPr>
          <w:rFonts w:eastAsia="Times New Roman"/>
          <w:color w:val="222222"/>
        </w:rPr>
      </w:pPr>
    </w:p>
    <w:p w:rsidR="00002565" w:rsidRPr="00002565" w:rsidRDefault="00002565" w:rsidP="00002565">
      <w:pPr>
        <w:shd w:val="clear" w:color="auto" w:fill="FFFFFF"/>
        <w:spacing w:after="0" w:line="240" w:lineRule="auto"/>
        <w:rPr>
          <w:rFonts w:eastAsia="Times New Roman"/>
          <w:color w:val="222222"/>
        </w:rPr>
      </w:pPr>
      <w:r w:rsidRPr="00002565">
        <w:rPr>
          <w:rFonts w:ascii="Arial" w:eastAsia="Times New Roman" w:hAnsi="Arial" w:cs="Arial"/>
          <w:sz w:val="20"/>
          <w:szCs w:val="20"/>
        </w:rPr>
        <w:t>- </w:t>
      </w:r>
      <w:r w:rsidRPr="00002565">
        <w:rPr>
          <w:rFonts w:ascii="Arial" w:eastAsia="Times New Roman" w:hAnsi="Arial" w:cs="Arial"/>
          <w:b/>
          <w:bCs/>
          <w:sz w:val="20"/>
          <w:szCs w:val="20"/>
        </w:rPr>
        <w:t>A fixed monthly pre-pay invoice amount</w:t>
      </w:r>
      <w:r w:rsidRPr="00002565">
        <w:rPr>
          <w:rFonts w:ascii="Arial" w:eastAsia="Times New Roman" w:hAnsi="Arial" w:cs="Arial"/>
          <w:sz w:val="20"/>
          <w:szCs w:val="20"/>
        </w:rPr>
        <w:t> - accounting for set day(s) the room(s) is/are reserved for you will be pre-decided and invoiced automatically.   Barring Chinmaya Somnath facility closing for any reason</w:t>
      </w:r>
      <w:r w:rsidRPr="00002565">
        <w:rPr>
          <w:rFonts w:ascii="Arial" w:eastAsia="Times New Roman" w:hAnsi="Arial" w:cs="Arial"/>
          <w:color w:val="0000FF"/>
          <w:sz w:val="20"/>
          <w:szCs w:val="20"/>
        </w:rPr>
        <w:t> </w:t>
      </w:r>
      <w:r w:rsidRPr="00002565">
        <w:rPr>
          <w:rFonts w:ascii="Arial" w:eastAsia="Times New Roman" w:hAnsi="Arial" w:cs="Arial"/>
          <w:sz w:val="20"/>
          <w:szCs w:val="20"/>
        </w:rPr>
        <w:t>or a CMWRC event  - this monthly fee will not be extended any credits.   A missed class due to closure of Chinmaya Somnath facility for any reason will be offered a similar make up time at no additional cost but this will need to be scheduled a week - preferably two - in advance to appropriately plan both room and custodian/volunteer availability.</w:t>
      </w:r>
    </w:p>
    <w:p w:rsidR="002631CC" w:rsidRPr="00002565" w:rsidRDefault="002631CC" w:rsidP="00002565"/>
    <w:sectPr w:rsidR="002631CC" w:rsidRPr="00002565" w:rsidSect="00F80A2A">
      <w:headerReference w:type="default" r:id="rId7"/>
      <w:footerReference w:type="default" r:id="rId8"/>
      <w:pgSz w:w="12240" w:h="15840"/>
      <w:pgMar w:top="1440" w:right="1080" w:bottom="72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38" w:rsidRDefault="00816338">
      <w:pPr>
        <w:spacing w:after="0" w:line="240" w:lineRule="auto"/>
      </w:pPr>
      <w:r>
        <w:separator/>
      </w:r>
    </w:p>
  </w:endnote>
  <w:endnote w:type="continuationSeparator" w:id="0">
    <w:p w:rsidR="00816338" w:rsidRDefault="0081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CC" w:rsidRDefault="005E281E" w:rsidP="005D246D">
    <w:pPr>
      <w:tabs>
        <w:tab w:val="center" w:pos="4680"/>
        <w:tab w:val="right" w:pos="9360"/>
      </w:tabs>
      <w:spacing w:after="720" w:line="240" w:lineRule="auto"/>
    </w:pPr>
    <w:r>
      <w:t>Rev: 07/01</w:t>
    </w:r>
    <w:r w:rsidR="005D246D">
      <w:t xml:space="preserve">/2019          </w:t>
    </w:r>
    <w:r w:rsidR="00F44AEA">
      <w:t>Chinmaya Somnath, 4350 Blue Spring Drive</w:t>
    </w:r>
    <w:r w:rsidR="005D246D">
      <w:t xml:space="preserve">, Chantilly, VA 20151                       </w:t>
    </w:r>
    <w:r w:rsidR="00F44AEA">
      <w:t xml:space="preserve">Page </w:t>
    </w:r>
    <w:r w:rsidR="00CC61FD">
      <w:fldChar w:fldCharType="begin"/>
    </w:r>
    <w:r w:rsidR="00F44AEA">
      <w:instrText>PAGE</w:instrText>
    </w:r>
    <w:r w:rsidR="00CC61FD">
      <w:fldChar w:fldCharType="separate"/>
    </w:r>
    <w:r>
      <w:rPr>
        <w:noProof/>
      </w:rPr>
      <w:t>1</w:t>
    </w:r>
    <w:r w:rsidR="00CC61FD">
      <w:fldChar w:fldCharType="end"/>
    </w:r>
    <w:r w:rsidR="00F44AEA">
      <w:t xml:space="preserve"> of </w:t>
    </w:r>
    <w:r w:rsidR="00CC61FD">
      <w:fldChar w:fldCharType="begin"/>
    </w:r>
    <w:r w:rsidR="00F44AEA">
      <w:instrText>NUMPAGES</w:instrText>
    </w:r>
    <w:r w:rsidR="00CC61FD">
      <w:fldChar w:fldCharType="separate"/>
    </w:r>
    <w:r>
      <w:rPr>
        <w:noProof/>
      </w:rPr>
      <w:t>1</w:t>
    </w:r>
    <w:r w:rsidR="00CC61FD">
      <w:fldChar w:fldCharType="end"/>
    </w:r>
  </w:p>
  <w:p w:rsidR="002631CC" w:rsidRDefault="002631CC">
    <w:pPr>
      <w:tabs>
        <w:tab w:val="center" w:pos="4680"/>
        <w:tab w:val="right" w:pos="9360"/>
      </w:tabs>
      <w:spacing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38" w:rsidRDefault="00816338">
      <w:pPr>
        <w:spacing w:after="0" w:line="240" w:lineRule="auto"/>
      </w:pPr>
      <w:r>
        <w:separator/>
      </w:r>
    </w:p>
  </w:footnote>
  <w:footnote w:type="continuationSeparator" w:id="0">
    <w:p w:rsidR="00816338" w:rsidRDefault="0081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CC" w:rsidRDefault="00F44AEA">
    <w:pPr>
      <w:spacing w:before="720"/>
      <w:jc w:val="center"/>
    </w:pPr>
    <w:r>
      <w:rPr>
        <w:noProof/>
      </w:rPr>
      <w:drawing>
        <wp:inline distT="0" distB="0" distL="0" distR="0">
          <wp:extent cx="5943600" cy="995553"/>
          <wp:effectExtent l="0" t="0" r="0" b="0"/>
          <wp:docPr id="4" name="image03.png" descr="http://ih.constantcontact.com/fs058/1107062676094/img/2.png"/>
          <wp:cNvGraphicFramePr/>
          <a:graphic xmlns:a="http://schemas.openxmlformats.org/drawingml/2006/main">
            <a:graphicData uri="http://schemas.openxmlformats.org/drawingml/2006/picture">
              <pic:pic xmlns:pic="http://schemas.openxmlformats.org/drawingml/2006/picture">
                <pic:nvPicPr>
                  <pic:cNvPr id="0" name="image03.png" descr="http://ih.constantcontact.com/fs058/1107062676094/img/2.png"/>
                  <pic:cNvPicPr preferRelativeResize="0"/>
                </pic:nvPicPr>
                <pic:blipFill>
                  <a:blip r:embed="rId1"/>
                  <a:srcRect/>
                  <a:stretch>
                    <a:fillRect/>
                  </a:stretch>
                </pic:blipFill>
                <pic:spPr>
                  <a:xfrm>
                    <a:off x="0" y="0"/>
                    <a:ext cx="5943600" cy="995553"/>
                  </a:xfrm>
                  <a:prstGeom prst="rect">
                    <a:avLst/>
                  </a:prstGeom>
                  <a:ln/>
                </pic:spPr>
              </pic:pic>
            </a:graphicData>
          </a:graphic>
        </wp:inline>
      </w:drawing>
    </w:r>
    <w:r>
      <w:rPr>
        <w:rFonts w:ascii="Quattrocento Sans" w:eastAsia="Quattrocento Sans" w:hAnsi="Quattrocento Sans" w:cs="Quattrocento Sans"/>
        <w:b/>
      </w:rPr>
      <w:t xml:space="preserve">CHINMAYA SOMNATH </w:t>
    </w:r>
    <w:r w:rsidR="009A688B">
      <w:rPr>
        <w:rFonts w:ascii="Quattrocento Sans" w:eastAsia="Quattrocento Sans" w:hAnsi="Quattrocento Sans" w:cs="Quattrocento Sans"/>
        <w:b/>
      </w:rPr>
      <w:t xml:space="preserve">LEARNING CENTER </w:t>
    </w:r>
    <w:r>
      <w:rPr>
        <w:rFonts w:ascii="Quattrocento Sans" w:eastAsia="Quattrocento Sans" w:hAnsi="Quattrocento Sans" w:cs="Quattrocento Sans"/>
        <w:b/>
      </w:rPr>
      <w:t xml:space="preserve">RENTAL </w:t>
    </w:r>
    <w:r w:rsidR="00002565">
      <w:rPr>
        <w:rFonts w:ascii="Quattrocento Sans" w:eastAsia="Quattrocento Sans" w:hAnsi="Quattrocento Sans" w:cs="Quattrocento Sans"/>
        <w:b/>
      </w:rPr>
      <w:t>RATE SHEET</w:t>
    </w:r>
  </w:p>
  <w:p w:rsidR="002631CC" w:rsidRDefault="002631CC">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5F5"/>
    <w:multiLevelType w:val="multilevel"/>
    <w:tmpl w:val="E91C87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631CC"/>
    <w:rsid w:val="00002565"/>
    <w:rsid w:val="0001613C"/>
    <w:rsid w:val="00023844"/>
    <w:rsid w:val="00024414"/>
    <w:rsid w:val="000A27FE"/>
    <w:rsid w:val="00107D86"/>
    <w:rsid w:val="001335B3"/>
    <w:rsid w:val="001A32D6"/>
    <w:rsid w:val="002631CC"/>
    <w:rsid w:val="002E5E81"/>
    <w:rsid w:val="004712DC"/>
    <w:rsid w:val="004A09AC"/>
    <w:rsid w:val="005A31E9"/>
    <w:rsid w:val="005D246D"/>
    <w:rsid w:val="005E281E"/>
    <w:rsid w:val="007418E2"/>
    <w:rsid w:val="00816338"/>
    <w:rsid w:val="008C692A"/>
    <w:rsid w:val="009760CC"/>
    <w:rsid w:val="009A688B"/>
    <w:rsid w:val="00B477B8"/>
    <w:rsid w:val="00C67863"/>
    <w:rsid w:val="00CC61FD"/>
    <w:rsid w:val="00D827CA"/>
    <w:rsid w:val="00D869DD"/>
    <w:rsid w:val="00ED478D"/>
    <w:rsid w:val="00F44AEA"/>
    <w:rsid w:val="00F80A2A"/>
    <w:rsid w:val="00FF389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21A19B9"/>
  <w15:docId w15:val="{C395B903-D03D-4DD1-B666-BBD40A3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1FD"/>
  </w:style>
  <w:style w:type="paragraph" w:styleId="Heading1">
    <w:name w:val="heading 1"/>
    <w:basedOn w:val="Normal"/>
    <w:next w:val="Normal"/>
    <w:rsid w:val="00CC61FD"/>
    <w:pPr>
      <w:keepNext/>
      <w:keepLines/>
      <w:spacing w:before="480" w:after="120"/>
      <w:contextualSpacing/>
      <w:outlineLvl w:val="0"/>
    </w:pPr>
    <w:rPr>
      <w:b/>
      <w:sz w:val="48"/>
      <w:szCs w:val="48"/>
    </w:rPr>
  </w:style>
  <w:style w:type="paragraph" w:styleId="Heading2">
    <w:name w:val="heading 2"/>
    <w:basedOn w:val="Normal"/>
    <w:next w:val="Normal"/>
    <w:rsid w:val="00CC61FD"/>
    <w:pPr>
      <w:keepNext/>
      <w:keepLines/>
      <w:spacing w:before="360" w:after="80"/>
      <w:contextualSpacing/>
      <w:outlineLvl w:val="1"/>
    </w:pPr>
    <w:rPr>
      <w:b/>
      <w:sz w:val="36"/>
      <w:szCs w:val="36"/>
    </w:rPr>
  </w:style>
  <w:style w:type="paragraph" w:styleId="Heading3">
    <w:name w:val="heading 3"/>
    <w:basedOn w:val="Normal"/>
    <w:next w:val="Normal"/>
    <w:rsid w:val="00CC61FD"/>
    <w:pPr>
      <w:keepNext/>
      <w:keepLines/>
      <w:spacing w:before="280" w:after="80"/>
      <w:contextualSpacing/>
      <w:outlineLvl w:val="2"/>
    </w:pPr>
    <w:rPr>
      <w:b/>
      <w:sz w:val="28"/>
      <w:szCs w:val="28"/>
    </w:rPr>
  </w:style>
  <w:style w:type="paragraph" w:styleId="Heading4">
    <w:name w:val="heading 4"/>
    <w:basedOn w:val="Normal"/>
    <w:next w:val="Normal"/>
    <w:rsid w:val="00CC61FD"/>
    <w:pPr>
      <w:keepNext/>
      <w:keepLines/>
      <w:spacing w:before="240" w:after="40"/>
      <w:contextualSpacing/>
      <w:outlineLvl w:val="3"/>
    </w:pPr>
    <w:rPr>
      <w:b/>
      <w:sz w:val="24"/>
      <w:szCs w:val="24"/>
    </w:rPr>
  </w:style>
  <w:style w:type="paragraph" w:styleId="Heading5">
    <w:name w:val="heading 5"/>
    <w:basedOn w:val="Normal"/>
    <w:next w:val="Normal"/>
    <w:rsid w:val="00CC61FD"/>
    <w:pPr>
      <w:keepNext/>
      <w:keepLines/>
      <w:spacing w:before="220" w:after="40"/>
      <w:contextualSpacing/>
      <w:outlineLvl w:val="4"/>
    </w:pPr>
    <w:rPr>
      <w:b/>
    </w:rPr>
  </w:style>
  <w:style w:type="paragraph" w:styleId="Heading6">
    <w:name w:val="heading 6"/>
    <w:basedOn w:val="Normal"/>
    <w:next w:val="Normal"/>
    <w:rsid w:val="00CC61F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C61FD"/>
    <w:pPr>
      <w:keepNext/>
      <w:keepLines/>
      <w:spacing w:before="480" w:after="120"/>
      <w:contextualSpacing/>
    </w:pPr>
    <w:rPr>
      <w:b/>
      <w:sz w:val="72"/>
      <w:szCs w:val="72"/>
    </w:rPr>
  </w:style>
  <w:style w:type="paragraph" w:styleId="Subtitle">
    <w:name w:val="Subtitle"/>
    <w:basedOn w:val="Normal"/>
    <w:next w:val="Normal"/>
    <w:rsid w:val="00CC61F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C61FD"/>
    <w:pPr>
      <w:spacing w:after="0" w:line="240" w:lineRule="auto"/>
    </w:pPr>
    <w:tblPr>
      <w:tblStyleRowBandSize w:val="1"/>
      <w:tblStyleColBandSize w:val="1"/>
      <w:tblCellMar>
        <w:left w:w="115" w:type="dxa"/>
        <w:right w:w="115" w:type="dxa"/>
      </w:tblCellMar>
    </w:tblPr>
  </w:style>
  <w:style w:type="table" w:customStyle="1" w:styleId="a0">
    <w:basedOn w:val="TableNormal"/>
    <w:rsid w:val="00CC61FD"/>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8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A2A"/>
  </w:style>
  <w:style w:type="paragraph" w:styleId="Footer">
    <w:name w:val="footer"/>
    <w:basedOn w:val="Normal"/>
    <w:link w:val="FooterChar"/>
    <w:uiPriority w:val="99"/>
    <w:unhideWhenUsed/>
    <w:rsid w:val="00F8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A2A"/>
  </w:style>
  <w:style w:type="character" w:customStyle="1" w:styleId="il">
    <w:name w:val="il"/>
    <w:basedOn w:val="DefaultParagraphFont"/>
    <w:rsid w:val="00002565"/>
  </w:style>
  <w:style w:type="paragraph" w:styleId="ListParagraph">
    <w:name w:val="List Paragraph"/>
    <w:basedOn w:val="Normal"/>
    <w:uiPriority w:val="34"/>
    <w:qFormat/>
    <w:rsid w:val="00B477B8"/>
    <w:pPr>
      <w:ind w:left="720"/>
      <w:contextualSpacing/>
    </w:pPr>
  </w:style>
  <w:style w:type="paragraph" w:styleId="BalloonText">
    <w:name w:val="Balloon Text"/>
    <w:basedOn w:val="Normal"/>
    <w:link w:val="BalloonTextChar"/>
    <w:uiPriority w:val="99"/>
    <w:semiHidden/>
    <w:unhideWhenUsed/>
    <w:rsid w:val="00D8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93374">
      <w:bodyDiv w:val="1"/>
      <w:marLeft w:val="0"/>
      <w:marRight w:val="0"/>
      <w:marTop w:val="0"/>
      <w:marBottom w:val="0"/>
      <w:divBdr>
        <w:top w:val="none" w:sz="0" w:space="0" w:color="auto"/>
        <w:left w:val="none" w:sz="0" w:space="0" w:color="auto"/>
        <w:bottom w:val="none" w:sz="0" w:space="0" w:color="auto"/>
        <w:right w:val="none" w:sz="0" w:space="0" w:color="auto"/>
      </w:divBdr>
    </w:div>
    <w:div w:id="15208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Chinmaya Somnath</dc:creator>
  <cp:lastModifiedBy>Mihir Desai</cp:lastModifiedBy>
  <cp:revision>3</cp:revision>
  <dcterms:created xsi:type="dcterms:W3CDTF">2019-07-01T15:30:00Z</dcterms:created>
  <dcterms:modified xsi:type="dcterms:W3CDTF">2019-07-01T23:51:00Z</dcterms:modified>
</cp:coreProperties>
</file>